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633166" w:rsidRDefault="00BF0EB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31</w:t>
      </w:r>
      <w:r w:rsidR="00525E8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633166" w:rsidTr="00BD2F76">
        <w:tc>
          <w:tcPr>
            <w:tcW w:w="3190" w:type="dxa"/>
            <w:hideMark/>
          </w:tcPr>
          <w:p w:rsidR="00C317D8" w:rsidRPr="00633166" w:rsidRDefault="00BF0EB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633166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             </w:t>
            </w:r>
            <w:bookmarkStart w:id="0" w:name="_GoBack"/>
            <w:bookmarkEnd w:id="0"/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1211/2</w:t>
            </w:r>
          </w:p>
        </w:tc>
      </w:tr>
    </w:tbl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040BDD" w:rsidRDefault="002F57CF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="00040B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становлення меж частини земельної ділянки загальною площею </w:t>
      </w:r>
    </w:p>
    <w:p w:rsidR="00040BDD" w:rsidRDefault="009462A2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0,1323</w:t>
      </w:r>
      <w:r w:rsidR="00040B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га, на яку поширюється право земельного сервітуту на користь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ОК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право на будівництво та проходження інженерних, кабельних,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трубопровідних мереж, необхідних мереж, необхідних для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повноцінного функціонування індустріальних парків на території</w:t>
      </w:r>
    </w:p>
    <w:p w:rsidR="00CD7033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Вінницького району Вінницької області</w:t>
      </w:r>
    </w:p>
    <w:p w:rsidR="009C5C25" w:rsidRPr="007F04E3" w:rsidRDefault="007D63EE" w:rsidP="007F04E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Розглянувши технічну документацію із землеустрою щодо</w:t>
      </w:r>
      <w:r w:rsidR="002F57CF" w:rsidRP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встановлення меж частини земельної</w:t>
      </w:r>
      <w:r w:rsidR="009462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ділянки загальною площею 0,1323</w:t>
      </w:r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га, на яку поширюється право земельного сервітуту на користь ОК «</w:t>
      </w:r>
      <w:proofErr w:type="spellStart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району, Вінницької області,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>ФОП Кравчук В.О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33166" w:rsidRDefault="00633166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531B73" w:rsidRPr="00D843A6" w:rsidRDefault="00B37E89" w:rsidP="00D843A6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633166">
        <w:rPr>
          <w:color w:val="000000"/>
          <w:lang w:val="uk-UA"/>
        </w:rPr>
        <w:tab/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>щодо</w:t>
      </w:r>
      <w:r w:rsidR="007F04E3">
        <w:rPr>
          <w:color w:val="000000"/>
          <w:lang w:val="uk-UA"/>
        </w:rPr>
        <w:t xml:space="preserve"> встановлення меж частини земельної ділянки</w:t>
      </w:r>
      <w:r w:rsidR="009462A2">
        <w:rPr>
          <w:color w:val="000000"/>
          <w:lang w:val="uk-UA"/>
        </w:rPr>
        <w:t xml:space="preserve"> кадастровий номер 0522482200:06:003:0623, загальною площею 0,1323</w:t>
      </w:r>
      <w:r w:rsidR="007F04E3">
        <w:rPr>
          <w:color w:val="000000"/>
          <w:lang w:val="uk-UA"/>
        </w:rPr>
        <w:t>га, на яку поширюється право земельного сервітуту на користь ОК «</w:t>
      </w:r>
      <w:proofErr w:type="spellStart"/>
      <w:r w:rsidR="007F04E3">
        <w:rPr>
          <w:color w:val="000000"/>
          <w:lang w:val="uk-UA"/>
        </w:rPr>
        <w:t>Дашковецьке</w:t>
      </w:r>
      <w:proofErr w:type="spellEnd"/>
      <w:r w:rsidR="007F04E3">
        <w:rPr>
          <w:color w:val="000000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7B3861" w:rsidRPr="00814BC7">
        <w:rPr>
          <w:color w:val="000000"/>
          <w:lang w:val="uk-UA"/>
        </w:rPr>
        <w:t>,</w:t>
      </w:r>
      <w:r w:rsidR="007F04E3">
        <w:rPr>
          <w:color w:val="000000"/>
          <w:lang w:val="uk-UA"/>
        </w:rPr>
        <w:t xml:space="preserve"> Вінницького району, Вінницької області</w:t>
      </w:r>
      <w:r w:rsidR="00633166">
        <w:rPr>
          <w:color w:val="000000"/>
          <w:lang w:val="uk-UA"/>
        </w:rPr>
        <w:t>, в межах с. Дашківці, вул. Центральна</w:t>
      </w:r>
      <w:r w:rsidR="00531B73">
        <w:rPr>
          <w:color w:val="000000"/>
          <w:lang w:val="uk-UA"/>
        </w:rPr>
        <w:t>.</w:t>
      </w:r>
    </w:p>
    <w:p w:rsidR="00633166" w:rsidRDefault="00AE01D4" w:rsidP="0063316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2</w:t>
      </w:r>
      <w:r w:rsidR="00B37E89" w:rsidRPr="00814BC7">
        <w:rPr>
          <w:color w:val="000000"/>
          <w:lang w:val="uk-UA"/>
        </w:rPr>
        <w:t>.</w:t>
      </w:r>
      <w:r w:rsidR="00633166">
        <w:rPr>
          <w:color w:val="000000"/>
          <w:lang w:val="uk-UA"/>
        </w:rPr>
        <w:tab/>
      </w:r>
      <w:r w:rsidR="00B37E89" w:rsidRPr="00814BC7">
        <w:rPr>
          <w:color w:val="000000"/>
          <w:lang w:val="uk-UA"/>
        </w:rPr>
        <w:t xml:space="preserve"> </w:t>
      </w:r>
      <w:r w:rsidRPr="00AE01D4">
        <w:rPr>
          <w:lang w:val="uk-UA"/>
        </w:rPr>
        <w:t>Надати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ОК «</w:t>
      </w:r>
      <w:proofErr w:type="spellStart"/>
      <w:r w:rsidR="00633166">
        <w:rPr>
          <w:color w:val="000000"/>
          <w:lang w:val="uk-UA"/>
        </w:rPr>
        <w:t>Дашковецьке</w:t>
      </w:r>
      <w:proofErr w:type="spellEnd"/>
      <w:r w:rsidR="00633166">
        <w:rPr>
          <w:color w:val="000000"/>
          <w:lang w:val="uk-UA"/>
        </w:rPr>
        <w:t xml:space="preserve"> джерело»</w:t>
      </w:r>
      <w:r w:rsidRPr="00AE01D4">
        <w:rPr>
          <w:lang w:val="uk-UA"/>
        </w:rPr>
        <w:t xml:space="preserve"> в сервітутне користування, </w:t>
      </w:r>
      <w:r w:rsidR="00633166">
        <w:rPr>
          <w:lang w:val="uk-UA"/>
        </w:rPr>
        <w:t xml:space="preserve">частину земельної </w:t>
      </w:r>
      <w:r w:rsidR="002F6DC7">
        <w:rPr>
          <w:lang w:val="uk-UA"/>
        </w:rPr>
        <w:t>ділянки</w:t>
      </w:r>
      <w:r w:rsidR="00633166" w:rsidRPr="00633166">
        <w:rPr>
          <w:color w:val="000000"/>
          <w:lang w:val="uk-UA"/>
        </w:rPr>
        <w:t xml:space="preserve"> </w:t>
      </w:r>
      <w:r w:rsidR="009462A2">
        <w:rPr>
          <w:color w:val="000000"/>
          <w:lang w:val="uk-UA"/>
        </w:rPr>
        <w:t>кадастровий номер 0522482200:06:003:0623</w:t>
      </w:r>
      <w:r w:rsidR="00633166">
        <w:rPr>
          <w:color w:val="000000"/>
          <w:lang w:val="uk-UA"/>
        </w:rPr>
        <w:t>,</w:t>
      </w:r>
      <w:r w:rsidR="002F6DC7">
        <w:rPr>
          <w:lang w:val="uk-UA"/>
        </w:rPr>
        <w:t xml:space="preserve"> </w:t>
      </w:r>
      <w:r w:rsidR="002F6DC7" w:rsidRPr="00814BC7">
        <w:rPr>
          <w:color w:val="000000"/>
          <w:lang w:val="uk-UA"/>
        </w:rPr>
        <w:t>загальною площею</w:t>
      </w:r>
      <w:r w:rsidR="009462A2">
        <w:rPr>
          <w:color w:val="000000"/>
          <w:lang w:val="uk-UA"/>
        </w:rPr>
        <w:t xml:space="preserve"> 0,1323</w:t>
      </w:r>
      <w:r w:rsidR="00633166">
        <w:rPr>
          <w:color w:val="000000"/>
          <w:lang w:val="uk-UA"/>
        </w:rPr>
        <w:t>га,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на яку поширюється право земельного сервітуту</w:t>
      </w:r>
      <w:r w:rsidR="002F6DC7" w:rsidRPr="00814BC7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633166" w:rsidRPr="00814BC7">
        <w:rPr>
          <w:color w:val="000000"/>
          <w:lang w:val="uk-UA"/>
        </w:rPr>
        <w:t>,</w:t>
      </w:r>
      <w:r w:rsidR="00633166">
        <w:rPr>
          <w:color w:val="000000"/>
          <w:lang w:val="uk-UA"/>
        </w:rPr>
        <w:t xml:space="preserve"> Вінницького району, Вінницької області,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 xml:space="preserve">в межах с. </w:t>
      </w:r>
      <w:proofErr w:type="spellStart"/>
      <w:r w:rsidR="00633166">
        <w:rPr>
          <w:color w:val="000000"/>
          <w:lang w:val="uk-UA"/>
        </w:rPr>
        <w:t>Дашківці</w:t>
      </w:r>
      <w:proofErr w:type="spellEnd"/>
      <w:r w:rsidR="00633166">
        <w:rPr>
          <w:color w:val="000000"/>
          <w:lang w:val="uk-UA"/>
        </w:rPr>
        <w:t xml:space="preserve">, вул. Центральна. </w:t>
      </w:r>
    </w:p>
    <w:p w:rsidR="002F6DC7" w:rsidRPr="00633166" w:rsidRDefault="00633166" w:rsidP="00633166">
      <w:pPr>
        <w:pStyle w:val="a3"/>
        <w:ind w:left="0"/>
        <w:rPr>
          <w:rFonts w:eastAsiaTheme="minorEastAsia"/>
          <w:color w:val="333333"/>
          <w:lang w:val="uk-UA"/>
        </w:rPr>
      </w:pPr>
      <w:r>
        <w:rPr>
          <w:color w:val="000000"/>
          <w:lang w:val="uk-UA"/>
        </w:rPr>
        <w:t xml:space="preserve">3. </w:t>
      </w:r>
      <w:r w:rsidR="002F6DC7" w:rsidRPr="00814BC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ab/>
      </w:r>
      <w:r w:rsidR="00AE01D4" w:rsidRPr="00AE01D4">
        <w:rPr>
          <w:color w:val="333333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з </w:t>
      </w:r>
      <w:r>
        <w:rPr>
          <w:color w:val="000000"/>
          <w:lang w:val="uk-UA"/>
        </w:rPr>
        <w:t>ОК «</w:t>
      </w:r>
      <w:proofErr w:type="spellStart"/>
      <w:r>
        <w:rPr>
          <w:color w:val="000000"/>
          <w:lang w:val="uk-UA"/>
        </w:rPr>
        <w:t>Дашковецьке</w:t>
      </w:r>
      <w:proofErr w:type="spellEnd"/>
      <w:r>
        <w:rPr>
          <w:color w:val="000000"/>
          <w:lang w:val="uk-UA"/>
        </w:rPr>
        <w:t xml:space="preserve"> джерело» на безоплатній основі, терміном на 7 років.</w:t>
      </w:r>
    </w:p>
    <w:p w:rsidR="00B37E89" w:rsidRDefault="00633166" w:rsidP="00633166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A2C91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01D4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95</cp:revision>
  <cp:lastPrinted>2023-07-07T09:39:00Z</cp:lastPrinted>
  <dcterms:created xsi:type="dcterms:W3CDTF">2020-07-15T07:10:00Z</dcterms:created>
  <dcterms:modified xsi:type="dcterms:W3CDTF">2023-07-07T09:40:00Z</dcterms:modified>
</cp:coreProperties>
</file>